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38B4" w:rsidRPr="005238B4" w:rsidRDefault="005238B4" w:rsidP="007C16A8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38B4">
        <w:rPr>
          <w:rFonts w:ascii="Times New Roman" w:hAnsi="Times New Roman" w:cs="Times New Roman"/>
          <w:b/>
          <w:sz w:val="24"/>
          <w:szCs w:val="24"/>
        </w:rPr>
        <w:t>ECONOMICS QUESTIONS</w:t>
      </w:r>
    </w:p>
    <w:p w:rsidR="00975320" w:rsidRPr="005238B4" w:rsidRDefault="00FF5F02" w:rsidP="007C16A8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238B4">
        <w:rPr>
          <w:rFonts w:ascii="Times New Roman" w:hAnsi="Times New Roman" w:cs="Times New Roman"/>
          <w:b/>
          <w:sz w:val="24"/>
          <w:szCs w:val="24"/>
        </w:rPr>
        <w:t>“If autonomous spending falls, the central bank should lower its inflation target in order to stabilize inflation.” Is this statement true, false, or uncertain?</w:t>
      </w:r>
    </w:p>
    <w:p w:rsidR="008D7A5A" w:rsidRPr="005238B4" w:rsidRDefault="00FF5F02" w:rsidP="007C16A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238B4">
        <w:rPr>
          <w:rFonts w:ascii="Times New Roman" w:hAnsi="Times New Roman" w:cs="Times New Roman"/>
          <w:sz w:val="24"/>
          <w:szCs w:val="24"/>
        </w:rPr>
        <w:t>From an economic point of view, this statement is false.</w:t>
      </w:r>
      <w:r w:rsidR="002C0286" w:rsidRPr="005238B4">
        <w:rPr>
          <w:rFonts w:ascii="Times New Roman" w:hAnsi="Times New Roman" w:cs="Times New Roman"/>
          <w:sz w:val="24"/>
          <w:szCs w:val="24"/>
        </w:rPr>
        <w:t xml:space="preserve"> </w:t>
      </w:r>
      <w:r w:rsidR="00647170" w:rsidRPr="005238B4">
        <w:rPr>
          <w:rFonts w:ascii="Times New Roman" w:hAnsi="Times New Roman" w:cs="Times New Roman"/>
          <w:sz w:val="24"/>
          <w:szCs w:val="24"/>
        </w:rPr>
        <w:t xml:space="preserve">Inflation and output can both be stabilized simultaneously by the central bank when it eases the policy. </w:t>
      </w:r>
      <w:r w:rsidR="002C0286" w:rsidRPr="005238B4">
        <w:rPr>
          <w:rFonts w:ascii="Times New Roman" w:hAnsi="Times New Roman" w:cs="Times New Roman"/>
          <w:sz w:val="24"/>
          <w:szCs w:val="24"/>
        </w:rPr>
        <w:t xml:space="preserve">In such a case, if the central bank lowers its inflation target, it will help </w:t>
      </w:r>
      <w:r w:rsidR="00647170" w:rsidRPr="005238B4">
        <w:rPr>
          <w:rFonts w:ascii="Times New Roman" w:hAnsi="Times New Roman" w:cs="Times New Roman"/>
          <w:sz w:val="24"/>
          <w:szCs w:val="24"/>
        </w:rPr>
        <w:t>in stabilizing the inflation</w:t>
      </w:r>
      <w:r w:rsidR="002C0286" w:rsidRPr="005238B4">
        <w:rPr>
          <w:rFonts w:ascii="Times New Roman" w:hAnsi="Times New Roman" w:cs="Times New Roman"/>
          <w:sz w:val="24"/>
          <w:szCs w:val="24"/>
        </w:rPr>
        <w:t xml:space="preserve"> on a temporary condition</w:t>
      </w:r>
      <w:r w:rsidR="00647170" w:rsidRPr="005238B4">
        <w:rPr>
          <w:rFonts w:ascii="Times New Roman" w:hAnsi="Times New Roman" w:cs="Times New Roman"/>
          <w:sz w:val="24"/>
          <w:szCs w:val="24"/>
        </w:rPr>
        <w:t xml:space="preserve">, but the </w:t>
      </w:r>
      <w:r w:rsidR="009D0D20" w:rsidRPr="005238B4">
        <w:rPr>
          <w:rFonts w:ascii="Times New Roman" w:hAnsi="Times New Roman" w:cs="Times New Roman"/>
          <w:sz w:val="24"/>
          <w:szCs w:val="24"/>
        </w:rPr>
        <w:t xml:space="preserve">level of </w:t>
      </w:r>
      <w:r w:rsidR="00647170" w:rsidRPr="005238B4">
        <w:rPr>
          <w:rFonts w:ascii="Times New Roman" w:hAnsi="Times New Roman" w:cs="Times New Roman"/>
          <w:sz w:val="24"/>
          <w:szCs w:val="24"/>
        </w:rPr>
        <w:t>production will be lower than the potential leve</w:t>
      </w:r>
      <w:r w:rsidR="007C16A8">
        <w:rPr>
          <w:rFonts w:ascii="Times New Roman" w:hAnsi="Times New Roman" w:cs="Times New Roman"/>
          <w:sz w:val="24"/>
          <w:szCs w:val="24"/>
        </w:rPr>
        <w:t>l</w:t>
      </w:r>
      <w:r w:rsidR="00D20A3D" w:rsidRPr="005238B4">
        <w:rPr>
          <w:rFonts w:ascii="Times New Roman" w:hAnsi="Times New Roman" w:cs="Times New Roman"/>
          <w:sz w:val="24"/>
          <w:szCs w:val="24"/>
        </w:rPr>
        <w:t>.</w:t>
      </w:r>
      <w:r w:rsidR="00647170" w:rsidRPr="005238B4">
        <w:rPr>
          <w:rFonts w:ascii="Times New Roman" w:hAnsi="Times New Roman" w:cs="Times New Roman"/>
          <w:sz w:val="24"/>
          <w:szCs w:val="24"/>
        </w:rPr>
        <w:t xml:space="preserve"> Additionally, when the economy recovers from the recession, inflation starts to fall because of the economy's automatic mechanisms.</w:t>
      </w:r>
      <w:r w:rsidR="007C16A8">
        <w:rPr>
          <w:rFonts w:ascii="Times New Roman" w:hAnsi="Times New Roman" w:cs="Times New Roman"/>
          <w:sz w:val="24"/>
          <w:szCs w:val="24"/>
        </w:rPr>
        <w:t xml:space="preserve"> Therefore, </w:t>
      </w:r>
      <w:r w:rsidR="00D20A3D" w:rsidRPr="005238B4">
        <w:rPr>
          <w:rFonts w:ascii="Times New Roman" w:hAnsi="Times New Roman" w:cs="Times New Roman"/>
          <w:sz w:val="24"/>
          <w:szCs w:val="24"/>
        </w:rPr>
        <w:t>t</w:t>
      </w:r>
      <w:r w:rsidR="009D0D20" w:rsidRPr="005238B4">
        <w:rPr>
          <w:rFonts w:ascii="Times New Roman" w:hAnsi="Times New Roman" w:cs="Times New Roman"/>
          <w:sz w:val="24"/>
          <w:szCs w:val="24"/>
        </w:rPr>
        <w:t>he central bank should keep on adjusting its inflation target continuously to bring the economy to its potential level of production.</w:t>
      </w:r>
      <w:r w:rsidR="00647170" w:rsidRPr="005238B4">
        <w:rPr>
          <w:rFonts w:ascii="Times New Roman" w:hAnsi="Times New Roman" w:cs="Times New Roman"/>
          <w:sz w:val="24"/>
          <w:szCs w:val="24"/>
        </w:rPr>
        <w:t xml:space="preserve">      </w:t>
      </w:r>
      <w:r w:rsidR="002C0286" w:rsidRPr="005238B4">
        <w:rPr>
          <w:rFonts w:ascii="Times New Roman" w:hAnsi="Times New Roman" w:cs="Times New Roman"/>
          <w:sz w:val="24"/>
          <w:szCs w:val="24"/>
        </w:rPr>
        <w:t xml:space="preserve">    </w:t>
      </w:r>
      <w:r w:rsidRPr="005238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3AF9" w:rsidRPr="005238B4" w:rsidRDefault="00FF5F02" w:rsidP="007C16A8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238B4">
        <w:rPr>
          <w:rFonts w:ascii="Times New Roman" w:hAnsi="Times New Roman" w:cs="Times New Roman"/>
          <w:b/>
          <w:sz w:val="24"/>
          <w:szCs w:val="24"/>
        </w:rPr>
        <w:t>Why does the divine coincidence simplify the job of policymakers?</w:t>
      </w:r>
    </w:p>
    <w:p w:rsidR="0031657E" w:rsidRPr="005238B4" w:rsidRDefault="00FF5F02" w:rsidP="007C16A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238B4">
        <w:rPr>
          <w:rFonts w:ascii="Times New Roman" w:hAnsi="Times New Roman" w:cs="Times New Roman"/>
          <w:sz w:val="24"/>
          <w:szCs w:val="24"/>
        </w:rPr>
        <w:t>The "divine coincidence" is a situation where economic activities are stabilized with the same policies set to achieve price stability. In this case, policymakers' job is simplified as there is no tradeoff between pol</w:t>
      </w:r>
      <w:r w:rsidR="00E514E7" w:rsidRPr="005238B4">
        <w:rPr>
          <w:rFonts w:ascii="Times New Roman" w:hAnsi="Times New Roman" w:cs="Times New Roman"/>
          <w:sz w:val="24"/>
          <w:szCs w:val="24"/>
        </w:rPr>
        <w:t xml:space="preserve">icy objectives they can choose. </w:t>
      </w:r>
      <w:r w:rsidR="00133AF9" w:rsidRPr="005238B4">
        <w:rPr>
          <w:rFonts w:ascii="Times New Roman" w:hAnsi="Times New Roman" w:cs="Times New Roman"/>
          <w:sz w:val="24"/>
          <w:szCs w:val="24"/>
        </w:rPr>
        <w:t xml:space="preserve">The </w:t>
      </w:r>
      <w:r w:rsidR="00E514E7" w:rsidRPr="005238B4">
        <w:rPr>
          <w:rFonts w:ascii="Times New Roman" w:hAnsi="Times New Roman" w:cs="Times New Roman"/>
          <w:sz w:val="24"/>
          <w:szCs w:val="24"/>
        </w:rPr>
        <w:t>“</w:t>
      </w:r>
      <w:r w:rsidR="00133AF9" w:rsidRPr="005238B4">
        <w:rPr>
          <w:rFonts w:ascii="Times New Roman" w:hAnsi="Times New Roman" w:cs="Times New Roman"/>
          <w:sz w:val="24"/>
          <w:szCs w:val="24"/>
        </w:rPr>
        <w:t>divine coincidence</w:t>
      </w:r>
      <w:r w:rsidR="00E514E7" w:rsidRPr="005238B4">
        <w:rPr>
          <w:rFonts w:ascii="Times New Roman" w:hAnsi="Times New Roman" w:cs="Times New Roman"/>
          <w:sz w:val="24"/>
          <w:szCs w:val="24"/>
        </w:rPr>
        <w:t xml:space="preserve">” scenario happens when the economy experiences a permanent shock in supply or aggregate demand shocks. In case of any of the two shocks, the policymakers can endorse policies </w:t>
      </w:r>
      <w:r w:rsidRPr="005238B4">
        <w:rPr>
          <w:rFonts w:ascii="Times New Roman" w:hAnsi="Times New Roman" w:cs="Times New Roman"/>
          <w:sz w:val="24"/>
          <w:szCs w:val="24"/>
        </w:rPr>
        <w:t xml:space="preserve">that stabilizes inflation stabilize economic activities. Also, the same policies can help in shifting the aggregate demand curve to the equilibrium point to increase the level of economy's output. </w:t>
      </w:r>
      <w:r w:rsidR="007C16A8" w:rsidRPr="005238B4">
        <w:rPr>
          <w:rFonts w:ascii="Times New Roman" w:hAnsi="Times New Roman" w:cs="Times New Roman"/>
          <w:sz w:val="24"/>
          <w:szCs w:val="24"/>
        </w:rPr>
        <w:t>If</w:t>
      </w:r>
      <w:r w:rsidRPr="005238B4">
        <w:rPr>
          <w:rFonts w:ascii="Times New Roman" w:hAnsi="Times New Roman" w:cs="Times New Roman"/>
          <w:sz w:val="24"/>
          <w:szCs w:val="24"/>
        </w:rPr>
        <w:t xml:space="preserve"> ‘</w:t>
      </w:r>
      <w:r w:rsidR="00133AF9" w:rsidRPr="005238B4">
        <w:rPr>
          <w:rFonts w:ascii="Times New Roman" w:hAnsi="Times New Roman" w:cs="Times New Roman"/>
          <w:sz w:val="24"/>
          <w:szCs w:val="24"/>
        </w:rPr>
        <w:t>a temporary supply shock</w:t>
      </w:r>
      <w:r w:rsidRPr="005238B4">
        <w:rPr>
          <w:rFonts w:ascii="Times New Roman" w:hAnsi="Times New Roman" w:cs="Times New Roman"/>
          <w:sz w:val="24"/>
          <w:szCs w:val="24"/>
        </w:rPr>
        <w:t>’ occurs</w:t>
      </w:r>
      <w:r w:rsidR="00133AF9" w:rsidRPr="005238B4">
        <w:rPr>
          <w:rFonts w:ascii="Times New Roman" w:hAnsi="Times New Roman" w:cs="Times New Roman"/>
          <w:sz w:val="24"/>
          <w:szCs w:val="24"/>
        </w:rPr>
        <w:t>,</w:t>
      </w:r>
      <w:r w:rsidRPr="005238B4">
        <w:rPr>
          <w:rFonts w:ascii="Times New Roman" w:hAnsi="Times New Roman" w:cs="Times New Roman"/>
          <w:sz w:val="24"/>
          <w:szCs w:val="24"/>
        </w:rPr>
        <w:t xml:space="preserve"> the policies that have been put to shift the aggregate demand curve </w:t>
      </w:r>
      <w:r w:rsidR="00C039FA" w:rsidRPr="005238B4">
        <w:rPr>
          <w:rFonts w:ascii="Times New Roman" w:hAnsi="Times New Roman" w:cs="Times New Roman"/>
          <w:sz w:val="24"/>
          <w:szCs w:val="24"/>
        </w:rPr>
        <w:t xml:space="preserve">to attain stable inflation will reduce the economy's output. On the other hand, the policies put into stabilizing the economic activities by increasing output will affect the stability of inflation.   </w:t>
      </w:r>
      <w:r w:rsidRPr="005238B4">
        <w:rPr>
          <w:rFonts w:ascii="Times New Roman" w:hAnsi="Times New Roman" w:cs="Times New Roman"/>
          <w:sz w:val="24"/>
          <w:szCs w:val="24"/>
        </w:rPr>
        <w:t xml:space="preserve"> </w:t>
      </w:r>
      <w:r w:rsidR="00133AF9" w:rsidRPr="005238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D7BCC" w:rsidRPr="005238B4" w:rsidRDefault="00FF5F02" w:rsidP="007C16A8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238B4">
        <w:rPr>
          <w:rFonts w:ascii="Times New Roman" w:hAnsi="Times New Roman" w:cs="Times New Roman"/>
          <w:b/>
          <w:sz w:val="24"/>
          <w:szCs w:val="24"/>
        </w:rPr>
        <w:t>For each of the following shocks, describe how monetary policymakers would respond (if at all) to stabilize economic activity. Assume the economy starts at a long-run equilibrium. A. Consumers reduce autonomous consumption. B. Financial frictions decrease. C. Government spending increases. D. Taxes increase. E. The domestic currency appreciates.</w:t>
      </w:r>
    </w:p>
    <w:p w:rsidR="00986A76" w:rsidRPr="005238B4" w:rsidRDefault="00FF5F02" w:rsidP="007C16A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238B4">
        <w:rPr>
          <w:rFonts w:ascii="Times New Roman" w:hAnsi="Times New Roman" w:cs="Times New Roman"/>
          <w:b/>
          <w:sz w:val="24"/>
          <w:szCs w:val="24"/>
        </w:rPr>
        <w:t>A. Consumers reduce autonomous consumption</w:t>
      </w:r>
    </w:p>
    <w:p w:rsidR="00807D18" w:rsidRPr="005238B4" w:rsidRDefault="00FF5F02" w:rsidP="007C16A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238B4">
        <w:rPr>
          <w:rFonts w:ascii="Times New Roman" w:hAnsi="Times New Roman" w:cs="Times New Roman"/>
          <w:sz w:val="24"/>
          <w:szCs w:val="24"/>
        </w:rPr>
        <w:lastRenderedPageBreak/>
        <w:t>When the economy starts at a long-run equilibrium and the consumers, on the other hand, reduce autonomous consumption, the aggregate demand also reduces.</w:t>
      </w:r>
      <w:r w:rsidR="00FC6031" w:rsidRPr="005238B4">
        <w:rPr>
          <w:rFonts w:ascii="Times New Roman" w:hAnsi="Times New Roman" w:cs="Times New Roman"/>
          <w:sz w:val="24"/>
          <w:szCs w:val="24"/>
        </w:rPr>
        <w:t xml:space="preserve"> </w:t>
      </w:r>
      <w:r w:rsidR="007C16A8" w:rsidRPr="005238B4">
        <w:rPr>
          <w:rFonts w:ascii="Times New Roman" w:hAnsi="Times New Roman" w:cs="Times New Roman"/>
          <w:sz w:val="24"/>
          <w:szCs w:val="24"/>
        </w:rPr>
        <w:t>To</w:t>
      </w:r>
      <w:r w:rsidR="00FC6031" w:rsidRPr="005238B4">
        <w:rPr>
          <w:rFonts w:ascii="Times New Roman" w:hAnsi="Times New Roman" w:cs="Times New Roman"/>
          <w:sz w:val="24"/>
          <w:szCs w:val="24"/>
        </w:rPr>
        <w:t xml:space="preserve"> achieve stability of the economic activity, monetary policymakers will be required to use the autonomous </w:t>
      </w:r>
      <w:r w:rsidRPr="005238B4">
        <w:rPr>
          <w:rFonts w:ascii="Times New Roman" w:hAnsi="Times New Roman" w:cs="Times New Roman"/>
          <w:sz w:val="24"/>
          <w:szCs w:val="24"/>
        </w:rPr>
        <w:t xml:space="preserve">decision to lay-back </w:t>
      </w:r>
      <w:r w:rsidR="00FC6031" w:rsidRPr="005238B4">
        <w:rPr>
          <w:rFonts w:ascii="Times New Roman" w:hAnsi="Times New Roman" w:cs="Times New Roman"/>
          <w:sz w:val="24"/>
          <w:szCs w:val="24"/>
        </w:rPr>
        <w:t xml:space="preserve">monetary policy’s’. </w:t>
      </w:r>
    </w:p>
    <w:p w:rsidR="00986A76" w:rsidRPr="005238B4" w:rsidRDefault="00FF5F02" w:rsidP="007C16A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238B4">
        <w:rPr>
          <w:rFonts w:ascii="Times New Roman" w:hAnsi="Times New Roman" w:cs="Times New Roman"/>
          <w:b/>
          <w:sz w:val="24"/>
          <w:szCs w:val="24"/>
        </w:rPr>
        <w:t>B. Financial frictions decrease.</w:t>
      </w:r>
    </w:p>
    <w:p w:rsidR="00807D18" w:rsidRPr="005238B4" w:rsidRDefault="00FF5F02" w:rsidP="007C16A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238B4">
        <w:rPr>
          <w:rFonts w:ascii="Times New Roman" w:hAnsi="Times New Roman" w:cs="Times New Roman"/>
          <w:sz w:val="24"/>
          <w:szCs w:val="24"/>
        </w:rPr>
        <w:t xml:space="preserve">When the economy starts at long-run equilibrium, and the financial frictions decreases, it causes the aggregate demand to increase. Therefore, to attain a stable economic activity, monetary policymakers will need to tighten the monetary </w:t>
      </w:r>
      <w:r w:rsidR="007C16A8" w:rsidRPr="005238B4">
        <w:rPr>
          <w:rFonts w:ascii="Times New Roman" w:hAnsi="Times New Roman" w:cs="Times New Roman"/>
          <w:sz w:val="24"/>
          <w:szCs w:val="24"/>
        </w:rPr>
        <w:t>policies</w:t>
      </w:r>
      <w:r w:rsidRPr="005238B4">
        <w:rPr>
          <w:rFonts w:ascii="Times New Roman" w:hAnsi="Times New Roman" w:cs="Times New Roman"/>
          <w:sz w:val="24"/>
          <w:szCs w:val="24"/>
        </w:rPr>
        <w:t xml:space="preserve"> independently.</w:t>
      </w:r>
    </w:p>
    <w:p w:rsidR="00986A76" w:rsidRPr="005238B4" w:rsidRDefault="00FF5F02" w:rsidP="007C16A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238B4">
        <w:rPr>
          <w:rFonts w:ascii="Times New Roman" w:hAnsi="Times New Roman" w:cs="Times New Roman"/>
          <w:b/>
          <w:sz w:val="24"/>
          <w:szCs w:val="24"/>
        </w:rPr>
        <w:t>C. Government spending increases.</w:t>
      </w:r>
    </w:p>
    <w:p w:rsidR="000A4674" w:rsidRPr="005238B4" w:rsidRDefault="00FF5F02" w:rsidP="007C16A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238B4">
        <w:rPr>
          <w:rFonts w:ascii="Times New Roman" w:hAnsi="Times New Roman" w:cs="Times New Roman"/>
          <w:sz w:val="24"/>
          <w:szCs w:val="24"/>
        </w:rPr>
        <w:t>When the economy is at long-run equilibrium, and the government spending increases automatically, the aggregate demand also increases. The monetary policymakers will be required to strengthen the monetary policies autonomously to achieve a stable economic activity.</w:t>
      </w:r>
    </w:p>
    <w:p w:rsidR="00986A76" w:rsidRPr="005238B4" w:rsidRDefault="00FF5F02" w:rsidP="007C16A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238B4">
        <w:rPr>
          <w:rFonts w:ascii="Times New Roman" w:hAnsi="Times New Roman" w:cs="Times New Roman"/>
          <w:b/>
          <w:sz w:val="24"/>
          <w:szCs w:val="24"/>
        </w:rPr>
        <w:t>D. Taxes increase.</w:t>
      </w:r>
    </w:p>
    <w:p w:rsidR="00986A76" w:rsidRPr="005238B4" w:rsidRDefault="00FF5F02" w:rsidP="007C16A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238B4">
        <w:rPr>
          <w:rFonts w:ascii="Times New Roman" w:hAnsi="Times New Roman" w:cs="Times New Roman"/>
          <w:sz w:val="24"/>
          <w:szCs w:val="24"/>
        </w:rPr>
        <w:t xml:space="preserve">When taxes increase when the economy is at long-run equilibrium, the aggregate demand also reduces because the level of consumption also reduces. </w:t>
      </w:r>
      <w:r w:rsidR="007C16A8" w:rsidRPr="005238B4">
        <w:rPr>
          <w:rFonts w:ascii="Times New Roman" w:hAnsi="Times New Roman" w:cs="Times New Roman"/>
          <w:sz w:val="24"/>
          <w:szCs w:val="24"/>
        </w:rPr>
        <w:t>To</w:t>
      </w:r>
      <w:r w:rsidRPr="005238B4">
        <w:rPr>
          <w:rFonts w:ascii="Times New Roman" w:hAnsi="Times New Roman" w:cs="Times New Roman"/>
          <w:sz w:val="24"/>
          <w:szCs w:val="24"/>
        </w:rPr>
        <w:t xml:space="preserve"> achieve a stable economic acti</w:t>
      </w:r>
      <w:r w:rsidR="00623705" w:rsidRPr="005238B4">
        <w:rPr>
          <w:rFonts w:ascii="Times New Roman" w:hAnsi="Times New Roman" w:cs="Times New Roman"/>
          <w:sz w:val="24"/>
          <w:szCs w:val="24"/>
        </w:rPr>
        <w:t>vity, monetary policymakers should</w:t>
      </w:r>
      <w:r w:rsidRPr="005238B4">
        <w:rPr>
          <w:rFonts w:ascii="Times New Roman" w:hAnsi="Times New Roman" w:cs="Times New Roman"/>
          <w:sz w:val="24"/>
          <w:szCs w:val="24"/>
        </w:rPr>
        <w:t xml:space="preserve"> slacken</w:t>
      </w:r>
      <w:r w:rsidR="00623705" w:rsidRPr="005238B4">
        <w:rPr>
          <w:rFonts w:ascii="Times New Roman" w:hAnsi="Times New Roman" w:cs="Times New Roman"/>
          <w:sz w:val="24"/>
          <w:szCs w:val="24"/>
        </w:rPr>
        <w:t xml:space="preserve"> monetary </w:t>
      </w:r>
      <w:r w:rsidR="00975320" w:rsidRPr="005238B4">
        <w:rPr>
          <w:rFonts w:ascii="Times New Roman" w:hAnsi="Times New Roman" w:cs="Times New Roman"/>
          <w:sz w:val="24"/>
          <w:szCs w:val="24"/>
        </w:rPr>
        <w:t>policies</w:t>
      </w:r>
      <w:r w:rsidR="00623705" w:rsidRPr="005238B4">
        <w:rPr>
          <w:rFonts w:ascii="Times New Roman" w:hAnsi="Times New Roman" w:cs="Times New Roman"/>
          <w:sz w:val="24"/>
          <w:szCs w:val="24"/>
        </w:rPr>
        <w:t xml:space="preserve"> autonomously.</w:t>
      </w:r>
    </w:p>
    <w:p w:rsidR="00623705" w:rsidRPr="005238B4" w:rsidRDefault="00FF5F02" w:rsidP="007C16A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238B4">
        <w:rPr>
          <w:rFonts w:ascii="Times New Roman" w:hAnsi="Times New Roman" w:cs="Times New Roman"/>
          <w:b/>
          <w:sz w:val="24"/>
          <w:szCs w:val="24"/>
        </w:rPr>
        <w:t xml:space="preserve">E. The domestic currency appreciates. </w:t>
      </w:r>
    </w:p>
    <w:p w:rsidR="00975320" w:rsidRPr="005238B4" w:rsidRDefault="00FF5F02" w:rsidP="007C16A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238B4">
        <w:rPr>
          <w:rFonts w:ascii="Times New Roman" w:hAnsi="Times New Roman" w:cs="Times New Roman"/>
          <w:sz w:val="24"/>
          <w:szCs w:val="24"/>
        </w:rPr>
        <w:t xml:space="preserve">When the domestic currency appreciates, this implies that the level of exports is very low and the imports are very high. </w:t>
      </w:r>
      <w:r w:rsidR="007C16A8" w:rsidRPr="005238B4">
        <w:rPr>
          <w:rFonts w:ascii="Times New Roman" w:hAnsi="Times New Roman" w:cs="Times New Roman"/>
          <w:sz w:val="24"/>
          <w:szCs w:val="24"/>
        </w:rPr>
        <w:t>This</w:t>
      </w:r>
      <w:r w:rsidR="00975320" w:rsidRPr="005238B4">
        <w:rPr>
          <w:rFonts w:ascii="Times New Roman" w:hAnsi="Times New Roman" w:cs="Times New Roman"/>
          <w:sz w:val="24"/>
          <w:szCs w:val="24"/>
        </w:rPr>
        <w:t xml:space="preserve"> scenario</w:t>
      </w:r>
      <w:r w:rsidRPr="005238B4">
        <w:rPr>
          <w:rFonts w:ascii="Times New Roman" w:hAnsi="Times New Roman" w:cs="Times New Roman"/>
          <w:sz w:val="24"/>
          <w:szCs w:val="24"/>
        </w:rPr>
        <w:t xml:space="preserve"> causes a reduction in the net exports as well as the aggregate demand. So, policymakers should take an approach of loosening monetary policy’s independently to att</w:t>
      </w:r>
      <w:r w:rsidR="007C16A8">
        <w:rPr>
          <w:rFonts w:ascii="Times New Roman" w:hAnsi="Times New Roman" w:cs="Times New Roman"/>
          <w:sz w:val="24"/>
          <w:szCs w:val="24"/>
        </w:rPr>
        <w:t>ain a stable economic activity.</w:t>
      </w:r>
      <w:bookmarkStart w:id="0" w:name="_GoBack"/>
      <w:bookmarkEnd w:id="0"/>
    </w:p>
    <w:sectPr w:rsidR="00975320" w:rsidRPr="005238B4" w:rsidSect="00975320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040D" w:rsidRDefault="008B040D">
      <w:pPr>
        <w:spacing w:after="0" w:line="240" w:lineRule="auto"/>
      </w:pPr>
      <w:r>
        <w:separator/>
      </w:r>
    </w:p>
  </w:endnote>
  <w:endnote w:type="continuationSeparator" w:id="0">
    <w:p w:rsidR="008B040D" w:rsidRDefault="008B04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040D" w:rsidRDefault="008B040D">
      <w:pPr>
        <w:spacing w:after="0" w:line="240" w:lineRule="auto"/>
      </w:pPr>
      <w:r>
        <w:separator/>
      </w:r>
    </w:p>
  </w:footnote>
  <w:footnote w:type="continuationSeparator" w:id="0">
    <w:p w:rsidR="008B040D" w:rsidRDefault="008B04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320" w:rsidRPr="00975320" w:rsidRDefault="00FF5F02">
    <w:pPr>
      <w:pStyle w:val="Header"/>
      <w:rPr>
        <w:rFonts w:ascii="Times New Roman" w:hAnsi="Times New Roman" w:cs="Times New Roman"/>
        <w:sz w:val="24"/>
        <w:szCs w:val="24"/>
      </w:rPr>
    </w:pPr>
    <w:r w:rsidRPr="00975320">
      <w:rPr>
        <w:rFonts w:ascii="Times New Roman" w:hAnsi="Times New Roman" w:cs="Times New Roman"/>
        <w:sz w:val="24"/>
        <w:szCs w:val="24"/>
      </w:rPr>
      <w:t>ECONOMICS QUESTIONS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320" w:rsidRPr="00975320" w:rsidRDefault="00FF5F02">
    <w:pPr>
      <w:pStyle w:val="Header"/>
      <w:rPr>
        <w:rFonts w:ascii="Times New Roman" w:hAnsi="Times New Roman" w:cs="Times New Roman"/>
        <w:sz w:val="24"/>
        <w:szCs w:val="24"/>
      </w:rPr>
    </w:pPr>
    <w:r w:rsidRPr="00975320">
      <w:rPr>
        <w:rFonts w:ascii="Times New Roman" w:hAnsi="Times New Roman" w:cs="Times New Roman"/>
        <w:sz w:val="24"/>
        <w:szCs w:val="24"/>
      </w:rPr>
      <w:t>Running Head: ECONOMIC QUESTIONS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242897"/>
    <w:multiLevelType w:val="hybridMultilevel"/>
    <w:tmpl w:val="8A74FBE4"/>
    <w:lvl w:ilvl="0" w:tplc="6614948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370DD3E" w:tentative="1">
      <w:start w:val="1"/>
      <w:numFmt w:val="lowerLetter"/>
      <w:lvlText w:val="%2."/>
      <w:lvlJc w:val="left"/>
      <w:pPr>
        <w:ind w:left="1440" w:hanging="360"/>
      </w:pPr>
    </w:lvl>
    <w:lvl w:ilvl="2" w:tplc="2872E1F4" w:tentative="1">
      <w:start w:val="1"/>
      <w:numFmt w:val="lowerRoman"/>
      <w:lvlText w:val="%3."/>
      <w:lvlJc w:val="right"/>
      <w:pPr>
        <w:ind w:left="2160" w:hanging="180"/>
      </w:pPr>
    </w:lvl>
    <w:lvl w:ilvl="3" w:tplc="D11A6726" w:tentative="1">
      <w:start w:val="1"/>
      <w:numFmt w:val="decimal"/>
      <w:lvlText w:val="%4."/>
      <w:lvlJc w:val="left"/>
      <w:pPr>
        <w:ind w:left="2880" w:hanging="360"/>
      </w:pPr>
    </w:lvl>
    <w:lvl w:ilvl="4" w:tplc="B6FEA086" w:tentative="1">
      <w:start w:val="1"/>
      <w:numFmt w:val="lowerLetter"/>
      <w:lvlText w:val="%5."/>
      <w:lvlJc w:val="left"/>
      <w:pPr>
        <w:ind w:left="3600" w:hanging="360"/>
      </w:pPr>
    </w:lvl>
    <w:lvl w:ilvl="5" w:tplc="9D509EFA" w:tentative="1">
      <w:start w:val="1"/>
      <w:numFmt w:val="lowerRoman"/>
      <w:lvlText w:val="%6."/>
      <w:lvlJc w:val="right"/>
      <w:pPr>
        <w:ind w:left="4320" w:hanging="180"/>
      </w:pPr>
    </w:lvl>
    <w:lvl w:ilvl="6" w:tplc="8816173C" w:tentative="1">
      <w:start w:val="1"/>
      <w:numFmt w:val="decimal"/>
      <w:lvlText w:val="%7."/>
      <w:lvlJc w:val="left"/>
      <w:pPr>
        <w:ind w:left="5040" w:hanging="360"/>
      </w:pPr>
    </w:lvl>
    <w:lvl w:ilvl="7" w:tplc="B300769E" w:tentative="1">
      <w:start w:val="1"/>
      <w:numFmt w:val="lowerLetter"/>
      <w:lvlText w:val="%8."/>
      <w:lvlJc w:val="left"/>
      <w:pPr>
        <w:ind w:left="5760" w:hanging="360"/>
      </w:pPr>
    </w:lvl>
    <w:lvl w:ilvl="8" w:tplc="043601C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E2074D"/>
    <w:multiLevelType w:val="hybridMultilevel"/>
    <w:tmpl w:val="ABC4F652"/>
    <w:lvl w:ilvl="0" w:tplc="D944B3F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15EBFBC" w:tentative="1">
      <w:start w:val="1"/>
      <w:numFmt w:val="lowerLetter"/>
      <w:lvlText w:val="%2."/>
      <w:lvlJc w:val="left"/>
      <w:pPr>
        <w:ind w:left="1440" w:hanging="360"/>
      </w:pPr>
    </w:lvl>
    <w:lvl w:ilvl="2" w:tplc="108E70A8" w:tentative="1">
      <w:start w:val="1"/>
      <w:numFmt w:val="lowerRoman"/>
      <w:lvlText w:val="%3."/>
      <w:lvlJc w:val="right"/>
      <w:pPr>
        <w:ind w:left="2160" w:hanging="180"/>
      </w:pPr>
    </w:lvl>
    <w:lvl w:ilvl="3" w:tplc="39969126" w:tentative="1">
      <w:start w:val="1"/>
      <w:numFmt w:val="decimal"/>
      <w:lvlText w:val="%4."/>
      <w:lvlJc w:val="left"/>
      <w:pPr>
        <w:ind w:left="2880" w:hanging="360"/>
      </w:pPr>
    </w:lvl>
    <w:lvl w:ilvl="4" w:tplc="D10E85E6" w:tentative="1">
      <w:start w:val="1"/>
      <w:numFmt w:val="lowerLetter"/>
      <w:lvlText w:val="%5."/>
      <w:lvlJc w:val="left"/>
      <w:pPr>
        <w:ind w:left="3600" w:hanging="360"/>
      </w:pPr>
    </w:lvl>
    <w:lvl w:ilvl="5" w:tplc="397A5204" w:tentative="1">
      <w:start w:val="1"/>
      <w:numFmt w:val="lowerRoman"/>
      <w:lvlText w:val="%6."/>
      <w:lvlJc w:val="right"/>
      <w:pPr>
        <w:ind w:left="4320" w:hanging="180"/>
      </w:pPr>
    </w:lvl>
    <w:lvl w:ilvl="6" w:tplc="DF0A3964" w:tentative="1">
      <w:start w:val="1"/>
      <w:numFmt w:val="decimal"/>
      <w:lvlText w:val="%7."/>
      <w:lvlJc w:val="left"/>
      <w:pPr>
        <w:ind w:left="5040" w:hanging="360"/>
      </w:pPr>
    </w:lvl>
    <w:lvl w:ilvl="7" w:tplc="0B3425C0" w:tentative="1">
      <w:start w:val="1"/>
      <w:numFmt w:val="lowerLetter"/>
      <w:lvlText w:val="%8."/>
      <w:lvlJc w:val="left"/>
      <w:pPr>
        <w:ind w:left="5760" w:hanging="360"/>
      </w:pPr>
    </w:lvl>
    <w:lvl w:ilvl="8" w:tplc="B442E92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AF9"/>
    <w:rsid w:val="000A4674"/>
    <w:rsid w:val="00133AF9"/>
    <w:rsid w:val="001D7BCC"/>
    <w:rsid w:val="002C0286"/>
    <w:rsid w:val="0031657E"/>
    <w:rsid w:val="005238B4"/>
    <w:rsid w:val="0059155B"/>
    <w:rsid w:val="00623705"/>
    <w:rsid w:val="00647170"/>
    <w:rsid w:val="007C16A8"/>
    <w:rsid w:val="00805FEB"/>
    <w:rsid w:val="00807D18"/>
    <w:rsid w:val="008B040D"/>
    <w:rsid w:val="008C6B4B"/>
    <w:rsid w:val="008D7A5A"/>
    <w:rsid w:val="00975320"/>
    <w:rsid w:val="00986A76"/>
    <w:rsid w:val="009D0D20"/>
    <w:rsid w:val="00AE6CD5"/>
    <w:rsid w:val="00C039FA"/>
    <w:rsid w:val="00D20A3D"/>
    <w:rsid w:val="00E514E7"/>
    <w:rsid w:val="00F04A35"/>
    <w:rsid w:val="00FC6031"/>
    <w:rsid w:val="00FF5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A5DB52-9741-4D54-BF49-4534DA7F2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3AF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753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5320"/>
  </w:style>
  <w:style w:type="paragraph" w:styleId="Footer">
    <w:name w:val="footer"/>
    <w:basedOn w:val="Normal"/>
    <w:link w:val="FooterChar"/>
    <w:uiPriority w:val="99"/>
    <w:unhideWhenUsed/>
    <w:rsid w:val="009753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53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565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</dc:creator>
  <cp:lastModifiedBy>m</cp:lastModifiedBy>
  <cp:revision>2</cp:revision>
  <dcterms:created xsi:type="dcterms:W3CDTF">2020-11-29T11:25:00Z</dcterms:created>
  <dcterms:modified xsi:type="dcterms:W3CDTF">2020-11-29T11:25:00Z</dcterms:modified>
</cp:coreProperties>
</file>